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A5537" w14:textId="6C34829D" w:rsidR="00DA4926" w:rsidRDefault="007062F5" w:rsidP="00DA4926">
      <w:pPr>
        <w:rPr>
          <w:rFonts w:ascii="Times New Roman" w:eastAsia="Times New Roman" w:hAnsi="Times New Roman" w:cs="Times New Roman"/>
        </w:rPr>
      </w:pPr>
      <w:r>
        <w:rPr>
          <w:rFonts w:ascii="Times New Roman" w:eastAsia="Times New Roman" w:hAnsi="Times New Roman" w:cs="Times New Roman"/>
          <w:b/>
          <w:noProof/>
          <w:sz w:val="32"/>
          <w:szCs w:val="32"/>
        </w:rPr>
        <w:drawing>
          <wp:anchor distT="0" distB="0" distL="114300" distR="114300" simplePos="0" relativeHeight="251662336" behindDoc="1" locked="0" layoutInCell="1" allowOverlap="1" wp14:anchorId="1197B3E3" wp14:editId="6BAF4CEC">
            <wp:simplePos x="0" y="0"/>
            <wp:positionH relativeFrom="column">
              <wp:posOffset>526501</wp:posOffset>
            </wp:positionH>
            <wp:positionV relativeFrom="paragraph">
              <wp:posOffset>1270</wp:posOffset>
            </wp:positionV>
            <wp:extent cx="1456663" cy="1162373"/>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CA_Logo-Color-01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6663" cy="1162373"/>
                    </a:xfrm>
                    <a:prstGeom prst="rect">
                      <a:avLst/>
                    </a:prstGeom>
                  </pic:spPr>
                </pic:pic>
              </a:graphicData>
            </a:graphic>
            <wp14:sizeRelH relativeFrom="page">
              <wp14:pctWidth>0</wp14:pctWidth>
            </wp14:sizeRelH>
            <wp14:sizeRelV relativeFrom="page">
              <wp14:pctHeight>0</wp14:pctHeight>
            </wp14:sizeRelV>
          </wp:anchor>
        </w:drawing>
      </w:r>
    </w:p>
    <w:p w14:paraId="5D7B9901" w14:textId="77777777" w:rsidR="00564155" w:rsidRDefault="00564155" w:rsidP="007062F5">
      <w:pPr>
        <w:ind w:left="3600"/>
        <w:jc w:val="right"/>
        <w:rPr>
          <w:rFonts w:ascii="Times New Roman" w:eastAsia="Times New Roman" w:hAnsi="Times New Roman" w:cs="Times New Roman"/>
          <w:i/>
        </w:rPr>
      </w:pPr>
    </w:p>
    <w:p w14:paraId="2ADBF168" w14:textId="77777777" w:rsidR="00564155" w:rsidRDefault="00564155" w:rsidP="007062F5">
      <w:pPr>
        <w:ind w:left="3600"/>
        <w:jc w:val="right"/>
        <w:rPr>
          <w:rFonts w:ascii="Times New Roman" w:eastAsia="Times New Roman" w:hAnsi="Times New Roman" w:cs="Times New Roman"/>
          <w:i/>
        </w:rPr>
      </w:pPr>
    </w:p>
    <w:p w14:paraId="02EF38AE" w14:textId="77777777" w:rsidR="00564155" w:rsidRDefault="00564155" w:rsidP="007062F5">
      <w:pPr>
        <w:ind w:left="3600"/>
        <w:jc w:val="right"/>
        <w:rPr>
          <w:rFonts w:ascii="Times New Roman" w:eastAsia="Times New Roman" w:hAnsi="Times New Roman" w:cs="Times New Roman"/>
          <w:i/>
        </w:rPr>
      </w:pPr>
    </w:p>
    <w:p w14:paraId="6BD1D75A" w14:textId="77777777" w:rsidR="00564155" w:rsidRDefault="00564155" w:rsidP="007062F5">
      <w:pPr>
        <w:ind w:left="3600"/>
        <w:jc w:val="right"/>
        <w:rPr>
          <w:rFonts w:ascii="Times New Roman" w:eastAsia="Times New Roman" w:hAnsi="Times New Roman" w:cs="Times New Roman"/>
          <w:i/>
        </w:rPr>
      </w:pPr>
    </w:p>
    <w:p w14:paraId="3851BF9A" w14:textId="2E5E1ED7" w:rsidR="00564155" w:rsidRDefault="00564155" w:rsidP="007062F5">
      <w:pPr>
        <w:ind w:left="3600"/>
        <w:jc w:val="right"/>
        <w:rPr>
          <w:rFonts w:ascii="Times New Roman" w:eastAsia="Times New Roman" w:hAnsi="Times New Roman" w:cs="Times New Roman"/>
          <w:b/>
        </w:rPr>
      </w:pPr>
      <w:r w:rsidRPr="00564155">
        <w:rPr>
          <w:rFonts w:ascii="Times New Roman" w:eastAsia="Times New Roman" w:hAnsi="Times New Roman" w:cs="Times New Roman"/>
          <w:i/>
        </w:rPr>
        <w:t>Athletic Assistant / Game Day Manager</w:t>
      </w:r>
      <w:r w:rsidRPr="00564155">
        <w:rPr>
          <w:rFonts w:ascii="Times New Roman" w:eastAsia="Times New Roman" w:hAnsi="Times New Roman" w:cs="Times New Roman"/>
          <w:b/>
        </w:rPr>
        <w:t xml:space="preserve"> </w:t>
      </w:r>
    </w:p>
    <w:p w14:paraId="3B14E80C" w14:textId="4CBAE0E0" w:rsidR="00F95F7A" w:rsidRPr="007062F5" w:rsidRDefault="007062F5" w:rsidP="007062F5">
      <w:pPr>
        <w:ind w:left="3600"/>
        <w:jc w:val="right"/>
        <w:rPr>
          <w:rFonts w:eastAsia="Times New Roman" w:cstheme="minorHAnsi"/>
          <w:i/>
          <w:sz w:val="32"/>
          <w:szCs w:val="32"/>
        </w:rPr>
      </w:pPr>
      <w:r w:rsidRPr="007062F5">
        <w:rPr>
          <w:rFonts w:ascii="Times New Roman" w:eastAsia="Times New Roman" w:hAnsi="Times New Roman" w:cs="Times New Roman"/>
          <w:b/>
          <w:sz w:val="32"/>
          <w:szCs w:val="32"/>
        </w:rPr>
        <w:t>Job Description</w:t>
      </w:r>
    </w:p>
    <w:p w14:paraId="079A423F" w14:textId="4F78CF2B" w:rsidR="00F95F7A" w:rsidRDefault="007062F5" w:rsidP="00DA4926">
      <w:pPr>
        <w:rPr>
          <w:rFonts w:eastAsia="Times New Roman" w:cstheme="minorHAnsi"/>
          <w:i/>
          <w:sz w:val="21"/>
          <w:szCs w:val="21"/>
        </w:rPr>
      </w:pPr>
      <w:r>
        <w:rPr>
          <w:rFonts w:eastAsia="Times New Roman" w:cstheme="minorHAnsi"/>
          <w:i/>
          <w:noProof/>
          <w:sz w:val="21"/>
          <w:szCs w:val="21"/>
        </w:rPr>
        <mc:AlternateContent>
          <mc:Choice Requires="wps">
            <w:drawing>
              <wp:anchor distT="0" distB="0" distL="114300" distR="114300" simplePos="0" relativeHeight="251661312" behindDoc="0" locked="0" layoutInCell="1" allowOverlap="1" wp14:anchorId="6B67A19C" wp14:editId="624D66D5">
                <wp:simplePos x="0" y="0"/>
                <wp:positionH relativeFrom="column">
                  <wp:posOffset>121242</wp:posOffset>
                </wp:positionH>
                <wp:positionV relativeFrom="paragraph">
                  <wp:posOffset>113461</wp:posOffset>
                </wp:positionV>
                <wp:extent cx="6648772"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6487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D78F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5pt,8.95pt" to="533.1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" strokecolor="#4472c4 [3204]" strokeweight=".5pt">
                <v:stroke joinstyle="miter"/>
              </v:line>
            </w:pict>
          </mc:Fallback>
        </mc:AlternateContent>
      </w:r>
    </w:p>
    <w:p w14:paraId="5C98BC63" w14:textId="6C3F7FD8" w:rsidR="00F95F7A" w:rsidRDefault="007062F5" w:rsidP="00DA4926">
      <w:pPr>
        <w:rPr>
          <w:rFonts w:eastAsia="Times New Roman" w:cstheme="minorHAnsi"/>
          <w:i/>
          <w:sz w:val="21"/>
          <w:szCs w:val="21"/>
        </w:rPr>
      </w:pPr>
      <w:r>
        <w:rPr>
          <w:rFonts w:eastAsia="Times New Roman" w:cstheme="minorHAnsi"/>
          <w:i/>
          <w:noProof/>
          <w:sz w:val="21"/>
          <w:szCs w:val="21"/>
        </w:rPr>
        <mc:AlternateContent>
          <mc:Choice Requires="wps">
            <w:drawing>
              <wp:anchor distT="0" distB="0" distL="114300" distR="114300" simplePos="0" relativeHeight="251659264" behindDoc="0" locked="0" layoutInCell="1" allowOverlap="1" wp14:anchorId="1B9A8247" wp14:editId="6F5B70ED">
                <wp:simplePos x="0" y="0"/>
                <wp:positionH relativeFrom="column">
                  <wp:posOffset>124310</wp:posOffset>
                </wp:positionH>
                <wp:positionV relativeFrom="paragraph">
                  <wp:posOffset>31072</wp:posOffset>
                </wp:positionV>
                <wp:extent cx="6648772"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6487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4B5C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8pt,2.45pt" to="533.3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" strokecolor="#4472c4 [3204]" strokeweight=".5pt">
                <v:stroke joinstyle="miter"/>
              </v:line>
            </w:pict>
          </mc:Fallback>
        </mc:AlternateContent>
      </w:r>
    </w:p>
    <w:p w14:paraId="58968EBD" w14:textId="77777777" w:rsidR="00564155" w:rsidRPr="00564155" w:rsidRDefault="00564155" w:rsidP="00564155">
      <w:pPr>
        <w:rPr>
          <w:rFonts w:eastAsia="Times New Roman" w:cstheme="minorHAnsi"/>
          <w:i/>
          <w:sz w:val="21"/>
          <w:szCs w:val="21"/>
        </w:rPr>
      </w:pPr>
      <w:r w:rsidRPr="00564155">
        <w:rPr>
          <w:rFonts w:eastAsia="Times New Roman" w:cstheme="minorHAnsi"/>
          <w:i/>
          <w:sz w:val="21"/>
          <w:szCs w:val="21"/>
        </w:rPr>
        <w:t>Erie First Christian Academy (EFCA) is seeking a part-time Athletic Assistant / Game Day Manager for the upcoming 2022/2023 season.  This position would assist the Athletic Director in a variety of roles in the athletic department including home game-day management, uniform and equipment inventory, and marketing / social media.  EFCA currently has two PIAA sports (Women’s Volleyball and Men’s Basketball) and 5 sports in the New Penn Christian Conference (Middle School Women’s Volleyball, Men’s Soccer, Middle School Boys &amp; Girls Basketball, Women’s Soccer).  We also have co-ops for Football and Men’s Volleyball.  </w:t>
      </w:r>
    </w:p>
    <w:p w14:paraId="3761657E" w14:textId="77777777" w:rsidR="00DA4926" w:rsidRPr="00F95F7A" w:rsidRDefault="00DA4926" w:rsidP="00DA4926">
      <w:pPr>
        <w:rPr>
          <w:rFonts w:eastAsia="Times New Roman" w:cstheme="minorHAnsi"/>
          <w:sz w:val="21"/>
          <w:szCs w:val="21"/>
        </w:rPr>
      </w:pPr>
    </w:p>
    <w:p w14:paraId="667FB6D9" w14:textId="73384240" w:rsidR="00DA4926" w:rsidRPr="00F95F7A" w:rsidRDefault="00DA4926" w:rsidP="00DA4926">
      <w:pPr>
        <w:rPr>
          <w:rFonts w:eastAsia="Times New Roman" w:cstheme="minorHAnsi"/>
          <w:sz w:val="21"/>
          <w:szCs w:val="21"/>
        </w:rPr>
      </w:pPr>
      <w:r w:rsidRPr="00DA4926">
        <w:rPr>
          <w:rFonts w:eastAsia="Times New Roman" w:cstheme="minorHAnsi"/>
          <w:i/>
          <w:sz w:val="21"/>
          <w:szCs w:val="21"/>
        </w:rPr>
        <w:t>Overview</w:t>
      </w:r>
      <w:r w:rsidRPr="00DA4926">
        <w:rPr>
          <w:rFonts w:eastAsia="Times New Roman" w:cstheme="minorHAnsi"/>
          <w:sz w:val="21"/>
          <w:szCs w:val="21"/>
        </w:rPr>
        <w:t xml:space="preserve">: It is the desire of </w:t>
      </w:r>
      <w:r w:rsidR="00F95F7A">
        <w:rPr>
          <w:rFonts w:eastAsia="Times New Roman" w:cstheme="minorHAnsi"/>
          <w:sz w:val="21"/>
          <w:szCs w:val="21"/>
        </w:rPr>
        <w:t>EFCA</w:t>
      </w:r>
      <w:r w:rsidRPr="00DA4926">
        <w:rPr>
          <w:rFonts w:eastAsia="Times New Roman" w:cstheme="minorHAnsi"/>
          <w:sz w:val="21"/>
          <w:szCs w:val="21"/>
        </w:rPr>
        <w:t xml:space="preserve"> Athletics to be a highly visible platform for the exhibition of Christian character. Our teams play to win, but more importantly to glorify God. We are committed to an environment of encouragement, teamwork, and excellence; not criticism, individualism, or perfectionism.</w:t>
      </w:r>
    </w:p>
    <w:p w14:paraId="1F510C76" w14:textId="77777777" w:rsidR="00DA4926" w:rsidRPr="00F95F7A" w:rsidRDefault="00DA4926" w:rsidP="00DA4926">
      <w:pPr>
        <w:rPr>
          <w:rFonts w:eastAsia="Times New Roman" w:cstheme="minorHAnsi"/>
          <w:sz w:val="21"/>
          <w:szCs w:val="21"/>
        </w:rPr>
      </w:pPr>
    </w:p>
    <w:p w14:paraId="5AAF0ACD" w14:textId="17486D4D" w:rsidR="00DA4926" w:rsidRPr="00F95F7A" w:rsidRDefault="00DA4926" w:rsidP="00DA4926">
      <w:pPr>
        <w:rPr>
          <w:rFonts w:eastAsia="Times New Roman" w:cstheme="minorHAnsi"/>
          <w:sz w:val="21"/>
          <w:szCs w:val="21"/>
        </w:rPr>
      </w:pPr>
      <w:r w:rsidRPr="00DA4926">
        <w:rPr>
          <w:rFonts w:eastAsia="Times New Roman" w:cstheme="minorHAnsi"/>
          <w:i/>
          <w:sz w:val="21"/>
          <w:szCs w:val="21"/>
        </w:rPr>
        <w:t>Contracted by:</w:t>
      </w:r>
      <w:r w:rsidRPr="00DA4926">
        <w:rPr>
          <w:rFonts w:eastAsia="Times New Roman" w:cstheme="minorHAnsi"/>
          <w:sz w:val="21"/>
          <w:szCs w:val="21"/>
        </w:rPr>
        <w:t xml:space="preserve"> Administrator </w:t>
      </w:r>
    </w:p>
    <w:p w14:paraId="5095F3D2" w14:textId="77777777" w:rsidR="00DA4926" w:rsidRPr="00F95F7A" w:rsidRDefault="00DA4926" w:rsidP="00DA4926">
      <w:pPr>
        <w:rPr>
          <w:rFonts w:eastAsia="Times New Roman" w:cstheme="minorHAnsi"/>
          <w:sz w:val="21"/>
          <w:szCs w:val="21"/>
        </w:rPr>
      </w:pPr>
    </w:p>
    <w:p w14:paraId="559A9089" w14:textId="23B798C1" w:rsidR="00DA4926" w:rsidRPr="00F95F7A" w:rsidRDefault="00DA4926" w:rsidP="00DA4926">
      <w:pPr>
        <w:rPr>
          <w:rFonts w:eastAsia="Times New Roman" w:cstheme="minorHAnsi"/>
          <w:sz w:val="21"/>
          <w:szCs w:val="21"/>
        </w:rPr>
      </w:pPr>
      <w:r w:rsidRPr="00DA4926">
        <w:rPr>
          <w:rFonts w:eastAsia="Times New Roman" w:cstheme="minorHAnsi"/>
          <w:i/>
          <w:sz w:val="21"/>
          <w:szCs w:val="21"/>
        </w:rPr>
        <w:t>Responsible to:</w:t>
      </w:r>
      <w:r w:rsidRPr="00DA4926">
        <w:rPr>
          <w:rFonts w:eastAsia="Times New Roman" w:cstheme="minorHAnsi"/>
          <w:sz w:val="21"/>
          <w:szCs w:val="21"/>
        </w:rPr>
        <w:t xml:space="preserve"> Athletic Director </w:t>
      </w:r>
    </w:p>
    <w:p w14:paraId="556BF94E" w14:textId="77777777" w:rsidR="00DA4926" w:rsidRPr="00F95F7A" w:rsidRDefault="00DA4926" w:rsidP="00DA4926">
      <w:pPr>
        <w:rPr>
          <w:rFonts w:eastAsia="Times New Roman" w:cstheme="minorHAnsi"/>
          <w:sz w:val="21"/>
          <w:szCs w:val="21"/>
        </w:rPr>
      </w:pPr>
    </w:p>
    <w:p w14:paraId="2A1A703C" w14:textId="38F982A6" w:rsidR="00DA4926" w:rsidRPr="00F95F7A" w:rsidRDefault="00DA4926" w:rsidP="00DA4926">
      <w:pPr>
        <w:rPr>
          <w:rFonts w:eastAsia="Times New Roman" w:cstheme="minorHAnsi"/>
          <w:sz w:val="21"/>
          <w:szCs w:val="21"/>
        </w:rPr>
      </w:pPr>
      <w:r w:rsidRPr="00DA4926">
        <w:rPr>
          <w:rFonts w:eastAsia="Times New Roman" w:cstheme="minorHAnsi"/>
          <w:i/>
          <w:sz w:val="21"/>
          <w:szCs w:val="21"/>
        </w:rPr>
        <w:t>Supervises:</w:t>
      </w:r>
      <w:r w:rsidRPr="00DA4926">
        <w:rPr>
          <w:rFonts w:eastAsia="Times New Roman" w:cstheme="minorHAnsi"/>
          <w:sz w:val="21"/>
          <w:szCs w:val="21"/>
        </w:rPr>
        <w:t xml:space="preserve"> </w:t>
      </w:r>
      <w:r w:rsidR="005943EF">
        <w:rPr>
          <w:rFonts w:eastAsia="Times New Roman" w:cstheme="minorHAnsi"/>
          <w:sz w:val="21"/>
          <w:szCs w:val="21"/>
        </w:rPr>
        <w:t xml:space="preserve">Game day preparations </w:t>
      </w:r>
    </w:p>
    <w:p w14:paraId="2E44149C" w14:textId="2A481355" w:rsidR="00DA4926" w:rsidRPr="00F95F7A" w:rsidRDefault="00DA4926" w:rsidP="00DA4926">
      <w:pPr>
        <w:rPr>
          <w:rFonts w:eastAsia="Times New Roman" w:cstheme="minorHAnsi"/>
          <w:sz w:val="21"/>
          <w:szCs w:val="21"/>
        </w:rPr>
      </w:pPr>
      <w:r w:rsidRPr="00DA4926">
        <w:rPr>
          <w:rFonts w:eastAsia="Times New Roman" w:cstheme="minorHAnsi"/>
          <w:sz w:val="21"/>
          <w:szCs w:val="21"/>
        </w:rPr>
        <w:t xml:space="preserve"> </w:t>
      </w:r>
    </w:p>
    <w:p w14:paraId="5A87947A" w14:textId="2041D937" w:rsidR="00DA4926" w:rsidRDefault="00DA4926" w:rsidP="00DA4926">
      <w:pPr>
        <w:rPr>
          <w:rFonts w:eastAsia="Times New Roman" w:cstheme="minorHAnsi"/>
          <w:sz w:val="21"/>
          <w:szCs w:val="21"/>
        </w:rPr>
      </w:pPr>
      <w:r w:rsidRPr="00DA4926">
        <w:rPr>
          <w:rFonts w:eastAsia="Times New Roman" w:cstheme="minorHAnsi"/>
          <w:i/>
          <w:sz w:val="21"/>
          <w:szCs w:val="21"/>
        </w:rPr>
        <w:t>Evaluation:</w:t>
      </w:r>
      <w:r w:rsidRPr="00DA4926">
        <w:rPr>
          <w:rFonts w:eastAsia="Times New Roman" w:cstheme="minorHAnsi"/>
          <w:sz w:val="21"/>
          <w:szCs w:val="21"/>
        </w:rPr>
        <w:t xml:space="preserve"> Performance will be evaluated by the Athletic Director in accordance with provision</w:t>
      </w:r>
      <w:r w:rsidR="00F95F7A">
        <w:rPr>
          <w:rFonts w:eastAsia="Times New Roman" w:cstheme="minorHAnsi"/>
          <w:sz w:val="21"/>
          <w:szCs w:val="21"/>
        </w:rPr>
        <w:t xml:space="preserve"> in</w:t>
      </w:r>
      <w:r w:rsidRPr="00DA4926">
        <w:rPr>
          <w:rFonts w:eastAsia="Times New Roman" w:cstheme="minorHAnsi"/>
          <w:sz w:val="21"/>
          <w:szCs w:val="21"/>
        </w:rPr>
        <w:t xml:space="preserve"> this job description. </w:t>
      </w:r>
    </w:p>
    <w:p w14:paraId="1936E1E2" w14:textId="698458D7" w:rsidR="00564155" w:rsidRDefault="00564155" w:rsidP="00DA4926">
      <w:pPr>
        <w:rPr>
          <w:rFonts w:eastAsia="Times New Roman" w:cstheme="minorHAnsi"/>
          <w:sz w:val="21"/>
          <w:szCs w:val="21"/>
        </w:rPr>
      </w:pPr>
    </w:p>
    <w:p w14:paraId="57B9A525"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Essential Job Functions:</w:t>
      </w:r>
    </w:p>
    <w:p w14:paraId="08016EC9" w14:textId="77777777" w:rsidR="00564155" w:rsidRPr="00564155" w:rsidRDefault="00564155" w:rsidP="00564155">
      <w:pPr>
        <w:rPr>
          <w:rFonts w:eastAsia="Times New Roman" w:cstheme="minorHAnsi"/>
          <w:sz w:val="21"/>
          <w:szCs w:val="21"/>
        </w:rPr>
      </w:pPr>
    </w:p>
    <w:p w14:paraId="3A03CF8A"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 xml:space="preserve">→ Assist with set-up, game/match management and </w:t>
      </w:r>
      <w:proofErr w:type="spellStart"/>
      <w:r w:rsidRPr="00564155">
        <w:rPr>
          <w:rFonts w:eastAsia="Times New Roman" w:cstheme="minorHAnsi"/>
          <w:sz w:val="21"/>
          <w:szCs w:val="21"/>
        </w:rPr>
        <w:t>clean up</w:t>
      </w:r>
      <w:proofErr w:type="spellEnd"/>
      <w:r w:rsidRPr="00564155">
        <w:rPr>
          <w:rFonts w:eastAsia="Times New Roman" w:cstheme="minorHAnsi"/>
          <w:sz w:val="21"/>
          <w:szCs w:val="21"/>
        </w:rPr>
        <w:t xml:space="preserve"> of home athletic events</w:t>
      </w:r>
    </w:p>
    <w:p w14:paraId="3F3DB5A7"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 Greet visiting coaches/teams and provide accommodations as appropriate</w:t>
      </w:r>
    </w:p>
    <w:p w14:paraId="3D6E9D50"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 Greet officials and provide accommodations as appropriate</w:t>
      </w:r>
    </w:p>
    <w:p w14:paraId="5795D124"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 Assist with video / photography for EFCA digital media</w:t>
      </w:r>
    </w:p>
    <w:p w14:paraId="29852C12"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 Assist with inventory management of both uniforms and equipment</w:t>
      </w:r>
    </w:p>
    <w:p w14:paraId="74F867C8"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 Other duties as assigned by the Athletic Director</w:t>
      </w:r>
    </w:p>
    <w:p w14:paraId="78B25B2A" w14:textId="77777777" w:rsidR="00564155" w:rsidRPr="00564155" w:rsidRDefault="00564155" w:rsidP="00564155">
      <w:pPr>
        <w:rPr>
          <w:rFonts w:eastAsia="Times New Roman" w:cstheme="minorHAnsi"/>
          <w:sz w:val="21"/>
          <w:szCs w:val="21"/>
        </w:rPr>
      </w:pPr>
    </w:p>
    <w:p w14:paraId="6D604FAB"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Requirements / Education / Experience:</w:t>
      </w:r>
    </w:p>
    <w:p w14:paraId="22DD453D" w14:textId="77777777" w:rsidR="00564155" w:rsidRPr="00564155" w:rsidRDefault="00564155" w:rsidP="00564155">
      <w:pPr>
        <w:rPr>
          <w:rFonts w:eastAsia="Times New Roman" w:cstheme="minorHAnsi"/>
          <w:sz w:val="21"/>
          <w:szCs w:val="21"/>
        </w:rPr>
      </w:pPr>
    </w:p>
    <w:p w14:paraId="1DB60137"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 Successful candidate must possess a high school diploma or GED equivalent  </w:t>
      </w:r>
    </w:p>
    <w:p w14:paraId="6A595C77"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 Candidate must have a valid driver’s license</w:t>
      </w:r>
    </w:p>
    <w:p w14:paraId="013D37FF"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 Candidate must be able to supply transportation </w:t>
      </w:r>
    </w:p>
    <w:p w14:paraId="2499E14B"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 Prior coaching, athletics or teaching experience preferred but not required</w:t>
      </w:r>
    </w:p>
    <w:p w14:paraId="3E64C1CE"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 Child clearances must be completed before starting employment </w:t>
      </w:r>
    </w:p>
    <w:p w14:paraId="3A6BCCB9" w14:textId="77777777" w:rsidR="00564155" w:rsidRPr="00564155" w:rsidRDefault="00564155" w:rsidP="00564155">
      <w:pPr>
        <w:rPr>
          <w:rFonts w:eastAsia="Times New Roman" w:cstheme="minorHAnsi"/>
          <w:sz w:val="21"/>
          <w:szCs w:val="21"/>
        </w:rPr>
      </w:pPr>
      <w:r w:rsidRPr="00564155">
        <w:rPr>
          <w:rFonts w:eastAsia="Times New Roman" w:cstheme="minorHAnsi"/>
          <w:sz w:val="21"/>
          <w:szCs w:val="21"/>
        </w:rPr>
        <w:t>→ Must be flexible and able to work evenings and occasional Saturdays</w:t>
      </w:r>
    </w:p>
    <w:p w14:paraId="54999EEF" w14:textId="5715ECE0" w:rsidR="00564155" w:rsidRPr="00564155" w:rsidRDefault="00564155" w:rsidP="00564155">
      <w:pPr>
        <w:rPr>
          <w:rFonts w:eastAsia="Times New Roman" w:cstheme="minorHAnsi"/>
          <w:sz w:val="21"/>
          <w:szCs w:val="21"/>
        </w:rPr>
      </w:pPr>
      <w:r w:rsidRPr="00564155">
        <w:rPr>
          <w:rFonts w:eastAsia="Times New Roman" w:cstheme="minorHAnsi"/>
          <w:sz w:val="21"/>
          <w:szCs w:val="21"/>
        </w:rPr>
        <w:br/>
      </w:r>
      <w:bookmarkStart w:id="0" w:name="_GoBack"/>
      <w:bookmarkEnd w:id="0"/>
    </w:p>
    <w:p w14:paraId="155123B9" w14:textId="77777777" w:rsidR="00564155" w:rsidRPr="00F95F7A" w:rsidRDefault="00564155" w:rsidP="00DA4926">
      <w:pPr>
        <w:rPr>
          <w:rFonts w:eastAsia="Times New Roman" w:cstheme="minorHAnsi"/>
          <w:sz w:val="21"/>
          <w:szCs w:val="21"/>
        </w:rPr>
      </w:pPr>
    </w:p>
    <w:p w14:paraId="2D39A3AA" w14:textId="77777777" w:rsidR="00DA4926" w:rsidRPr="00F95F7A" w:rsidRDefault="00DA4926" w:rsidP="00DA4926">
      <w:pPr>
        <w:rPr>
          <w:rFonts w:eastAsia="Times New Roman" w:cstheme="minorHAnsi"/>
          <w:sz w:val="21"/>
          <w:szCs w:val="21"/>
        </w:rPr>
      </w:pPr>
    </w:p>
    <w:p w14:paraId="7C03A32C" w14:textId="77777777" w:rsidR="000929C1" w:rsidRPr="00F95F7A" w:rsidRDefault="000929C1" w:rsidP="00564155">
      <w:pPr>
        <w:rPr>
          <w:rFonts w:cstheme="minorHAnsi"/>
          <w:sz w:val="21"/>
          <w:szCs w:val="21"/>
        </w:rPr>
      </w:pPr>
    </w:p>
    <w:sectPr w:rsidR="000929C1" w:rsidRPr="00F95F7A" w:rsidSect="00DE1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26"/>
    <w:rsid w:val="000929C1"/>
    <w:rsid w:val="00564155"/>
    <w:rsid w:val="005943EF"/>
    <w:rsid w:val="007062F5"/>
    <w:rsid w:val="00DA4926"/>
    <w:rsid w:val="00DE1B6B"/>
    <w:rsid w:val="00F9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10D0"/>
  <w15:chartTrackingRefBased/>
  <w15:docId w15:val="{623A6CAE-56C7-4E49-B3A8-E19397DE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7A"/>
    <w:rPr>
      <w:color w:val="0563C1" w:themeColor="hyperlink"/>
      <w:u w:val="single"/>
    </w:rPr>
  </w:style>
  <w:style w:type="character" w:styleId="UnresolvedMention">
    <w:name w:val="Unresolved Mention"/>
    <w:basedOn w:val="DefaultParagraphFont"/>
    <w:uiPriority w:val="99"/>
    <w:semiHidden/>
    <w:unhideWhenUsed/>
    <w:rsid w:val="00F95F7A"/>
    <w:rPr>
      <w:color w:val="605E5C"/>
      <w:shd w:val="clear" w:color="auto" w:fill="E1DFDD"/>
    </w:rPr>
  </w:style>
  <w:style w:type="paragraph" w:styleId="NormalWeb">
    <w:name w:val="Normal (Web)"/>
    <w:basedOn w:val="Normal"/>
    <w:uiPriority w:val="99"/>
    <w:semiHidden/>
    <w:unhideWhenUsed/>
    <w:rsid w:val="005641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9062">
      <w:bodyDiv w:val="1"/>
      <w:marLeft w:val="0"/>
      <w:marRight w:val="0"/>
      <w:marTop w:val="0"/>
      <w:marBottom w:val="0"/>
      <w:divBdr>
        <w:top w:val="none" w:sz="0" w:space="0" w:color="auto"/>
        <w:left w:val="none" w:sz="0" w:space="0" w:color="auto"/>
        <w:bottom w:val="none" w:sz="0" w:space="0" w:color="auto"/>
        <w:right w:val="none" w:sz="0" w:space="0" w:color="auto"/>
      </w:divBdr>
    </w:div>
    <w:div w:id="255796951">
      <w:bodyDiv w:val="1"/>
      <w:marLeft w:val="0"/>
      <w:marRight w:val="0"/>
      <w:marTop w:val="0"/>
      <w:marBottom w:val="0"/>
      <w:divBdr>
        <w:top w:val="none" w:sz="0" w:space="0" w:color="auto"/>
        <w:left w:val="none" w:sz="0" w:space="0" w:color="auto"/>
        <w:bottom w:val="none" w:sz="0" w:space="0" w:color="auto"/>
        <w:right w:val="none" w:sz="0" w:space="0" w:color="auto"/>
      </w:divBdr>
    </w:div>
    <w:div w:id="679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181F-2E24-BF4A-B199-9E79E16E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2022-07-06T17:54:00Z</dcterms:created>
  <dcterms:modified xsi:type="dcterms:W3CDTF">2022-07-06T17:55:00Z</dcterms:modified>
</cp:coreProperties>
</file>